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附件6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贷 款 推 荐 函（模版）</w:t>
      </w:r>
    </w:p>
    <w:bookmarkEnd w:id="0"/>
    <w:p>
      <w:pPr>
        <w:adjustRightInd w:val="0"/>
        <w:snapToGrid w:val="0"/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公司的申请，经我行审批通过，拟同意给予该公司xx贷款人民币</w:t>
      </w: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</w:rPr>
        <w:t>万元，期限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年利率</w:t>
      </w:r>
      <w:r>
        <w:rPr>
          <w:rFonts w:hint="eastAsia" w:ascii="仿宋_GB2312" w:hAnsi="仿宋_GB2312" w:cs="仿宋_GB2312"/>
          <w:szCs w:val="32"/>
          <w:u w:val="single"/>
        </w:rPr>
        <w:t xml:space="preserve">  %</w:t>
      </w:r>
      <w:r>
        <w:rPr>
          <w:rFonts w:hint="eastAsia" w:ascii="仿宋_GB2312" w:hAnsi="仿宋_GB2312" w:cs="仿宋_GB2312"/>
          <w:szCs w:val="32"/>
        </w:rPr>
        <w:t>（基准利率</w:t>
      </w:r>
      <w:r>
        <w:rPr>
          <w:rFonts w:hint="eastAsia" w:ascii="仿宋_GB2312" w:hAnsi="仿宋_GB2312" w:cs="仿宋_GB2312"/>
          <w:szCs w:val="32"/>
          <w:u w:val="single"/>
        </w:rPr>
        <w:t xml:space="preserve">  %</w:t>
      </w:r>
      <w:r>
        <w:rPr>
          <w:rFonts w:hint="eastAsia" w:ascii="仿宋_GB2312" w:hAnsi="仿宋_GB2312" w:cs="仿宋_GB2312"/>
          <w:szCs w:val="32"/>
        </w:rPr>
        <w:t>，利率上浮</w:t>
      </w:r>
      <w:r>
        <w:rPr>
          <w:rFonts w:hint="eastAsia" w:ascii="仿宋_GB2312" w:hAnsi="仿宋_GB2312" w:cs="仿宋_GB2312"/>
          <w:szCs w:val="32"/>
          <w:u w:val="single"/>
        </w:rPr>
        <w:t xml:space="preserve">  %</w:t>
      </w:r>
      <w:r>
        <w:rPr>
          <w:rFonts w:hint="eastAsia" w:ascii="仿宋_GB2312" w:hAnsi="仿宋_GB2312" w:cs="仿宋_GB2312"/>
          <w:szCs w:val="32"/>
        </w:rPr>
        <w:t>），该公司信用评级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，资金用途为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放款计划：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还款计划：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担保情况：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                            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现推荐该笔贷款为中小企业助保金和政府风险补偿金增信贷款，请审核。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特此致函。</w:t>
      </w:r>
    </w:p>
    <w:p>
      <w:pPr>
        <w:adjustRightInd w:val="0"/>
        <w:snapToGrid w:val="0"/>
        <w:spacing w:line="560" w:lineRule="exact"/>
        <w:ind w:firstLine="480"/>
        <w:rPr>
          <w:rFonts w:hint="eastAsia" w:ascii="仿宋_GB2312" w:hAnsi="仿宋_GB2312" w:cs="仿宋_GB231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附件：1.贷款企业简介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2.相关资料复印件</w:t>
      </w:r>
    </w:p>
    <w:p>
      <w:pPr>
        <w:adjustRightInd w:val="0"/>
        <w:snapToGrid w:val="0"/>
        <w:spacing w:line="560" w:lineRule="exact"/>
        <w:ind w:firstLine="480"/>
        <w:jc w:val="right"/>
        <w:rPr>
          <w:rFonts w:hint="eastAsia" w:ascii="仿宋_GB2312" w:hAnsi="仿宋_GB2312" w:cs="仿宋_GB2312"/>
          <w:bCs/>
          <w:szCs w:val="32"/>
        </w:rPr>
      </w:pPr>
    </w:p>
    <w:p>
      <w:pPr>
        <w:adjustRightInd w:val="0"/>
        <w:snapToGrid w:val="0"/>
        <w:spacing w:line="560" w:lineRule="exact"/>
        <w:ind w:firstLine="480"/>
        <w:jc w:val="right"/>
        <w:rPr>
          <w:rFonts w:hint="eastAsia" w:ascii="仿宋_GB2312" w:hAnsi="仿宋_GB2312" w:cs="仿宋_GB2312"/>
          <w:bCs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480"/>
        <w:jc w:val="right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</w:t>
      </w:r>
      <w:r>
        <w:rPr>
          <w:rFonts w:hint="eastAsia" w:ascii="仿宋_GB2312" w:hAnsi="仿宋_GB2312" w:cs="仿宋_GB2312"/>
          <w:bCs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bCs/>
          <w:szCs w:val="32"/>
        </w:rPr>
        <w:t>银行股份有限公司</w:t>
      </w:r>
      <w:r>
        <w:rPr>
          <w:rFonts w:hint="eastAsia" w:ascii="仿宋_GB2312" w:hAnsi="仿宋_GB2312" w:cs="仿宋_GB2312"/>
          <w:bCs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bCs/>
          <w:szCs w:val="32"/>
        </w:rPr>
        <w:t>支行</w:t>
      </w:r>
    </w:p>
    <w:p>
      <w:pPr>
        <w:adjustRightInd w:val="0"/>
        <w:snapToGrid w:val="0"/>
        <w:spacing w:line="560" w:lineRule="exact"/>
        <w:ind w:firstLine="480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06CC"/>
    <w:rsid w:val="001F0837"/>
    <w:rsid w:val="2D000CA0"/>
    <w:rsid w:val="4B6106CC"/>
    <w:rsid w:val="4CB56DE6"/>
    <w:rsid w:val="5C3F150A"/>
    <w:rsid w:val="7B2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2019-11-26T00:48:00Z</dcterms:created>
  <dc:creator>lcl</dc:creator>
  <cp:lastModifiedBy>lcl</cp:lastModifiedBy>
  <dcterms:modified xsi:type="dcterms:W3CDTF">2019-11-26T00:54:48Z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