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附件7</w:t>
      </w:r>
    </w:p>
    <w:p>
      <w:pPr>
        <w:pStyle w:val="2"/>
        <w:ind w:firstLine="0" w:firstLineChars="0"/>
        <w:rPr>
          <w:rFonts w:hint="eastAsia" w:ascii="黑体" w:hAnsi="黑体" w:eastAsia="黑体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助保贷业务备案书（模版）</w:t>
      </w:r>
    </w:p>
    <w:bookmarkEnd w:id="0"/>
    <w:p>
      <w:pPr>
        <w:rPr>
          <w:rFonts w:hint="eastAsia"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 xml:space="preserve">                       </w:t>
      </w:r>
    </w:p>
    <w:p>
      <w:pPr>
        <w:ind w:firstLine="3840" w:firstLineChars="1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编号：助保贷第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</w:t>
      </w:r>
      <w:r>
        <w:rPr>
          <w:rFonts w:hint="eastAsia" w:ascii="仿宋_GB2312" w:hAnsi="仿宋_GB2312" w:cs="仿宋_GB2312"/>
          <w:szCs w:val="32"/>
        </w:rPr>
        <w:t>号</w:t>
      </w:r>
    </w:p>
    <w:p>
      <w:pPr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u w:val="single"/>
        </w:rPr>
        <w:t xml:space="preserve">        </w:t>
      </w:r>
      <w:r>
        <w:rPr>
          <w:rFonts w:hint="eastAsia" w:ascii="仿宋_GB2312" w:hAnsi="仿宋_GB2312" w:cs="仿宋_GB2312"/>
          <w:szCs w:val="32"/>
        </w:rPr>
        <w:t>银行</w:t>
      </w:r>
      <w:r>
        <w:rPr>
          <w:rFonts w:hint="eastAsia" w:ascii="仿宋_GB2312" w:hAnsi="仿宋_GB2312" w:cs="仿宋_GB2312"/>
          <w:szCs w:val="32"/>
          <w:u w:val="single"/>
        </w:rPr>
        <w:t xml:space="preserve">      </w:t>
      </w:r>
      <w:r>
        <w:rPr>
          <w:rFonts w:hint="eastAsia" w:ascii="仿宋_GB2312" w:hAnsi="仿宋_GB2312" w:cs="仿宋_GB2312"/>
          <w:szCs w:val="32"/>
        </w:rPr>
        <w:t>支行：</w:t>
      </w:r>
    </w:p>
    <w:p>
      <w:pPr>
        <w:ind w:firstLine="57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兹有借款人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  </w:t>
      </w:r>
      <w:r>
        <w:rPr>
          <w:rFonts w:hint="eastAsia" w:ascii="仿宋_GB2312" w:hAnsi="仿宋_GB2312" w:cs="仿宋_GB2312"/>
          <w:szCs w:val="32"/>
        </w:rPr>
        <w:t>（注册法人机构代码：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</w:t>
      </w:r>
      <w:r>
        <w:rPr>
          <w:rFonts w:hint="eastAsia" w:ascii="仿宋_GB2312" w:hAnsi="仿宋_GB2312" w:cs="仿宋_GB2312"/>
          <w:szCs w:val="32"/>
        </w:rPr>
        <w:t>）向贵行申请助保贷业务，贷款金额为人民币</w:t>
      </w:r>
      <w:r>
        <w:rPr>
          <w:rFonts w:hint="eastAsia" w:ascii="仿宋_GB2312" w:hAnsi="仿宋_GB2312" w:cs="仿宋_GB2312"/>
          <w:szCs w:val="32"/>
          <w:u w:val="single"/>
        </w:rPr>
        <w:t xml:space="preserve">        </w:t>
      </w:r>
      <w:r>
        <w:rPr>
          <w:rFonts w:hint="eastAsia" w:ascii="仿宋_GB2312" w:hAnsi="仿宋_GB2312" w:cs="仿宋_GB2312"/>
          <w:szCs w:val="32"/>
        </w:rPr>
        <w:t>，期限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年，相关材料我办已收悉。</w:t>
      </w:r>
    </w:p>
    <w:p>
      <w:pPr>
        <w:ind w:firstLine="57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经研究，我办对你行发放该笔贷款无异议。当贷款发生风险需要补偿时，将按约定的比例确保风险补偿金及时到位。双方具体责任按照管理办法和《助保贷业务合作协议书》（编号：助保贷第</w:t>
      </w:r>
      <w:r>
        <w:rPr>
          <w:rFonts w:hint="eastAsia" w:ascii="仿宋_GB2312" w:hAnsi="仿宋_GB2312" w:cs="仿宋_GB2312"/>
          <w:szCs w:val="32"/>
          <w:u w:val="single"/>
        </w:rPr>
        <w:t xml:space="preserve">      </w:t>
      </w:r>
      <w:r>
        <w:rPr>
          <w:rFonts w:hint="eastAsia" w:ascii="仿宋_GB2312" w:hAnsi="仿宋_GB2312" w:cs="仿宋_GB2312"/>
          <w:szCs w:val="32"/>
        </w:rPr>
        <w:t>号）约定的相关条款执行。</w:t>
      </w:r>
    </w:p>
    <w:p>
      <w:pPr>
        <w:rPr>
          <w:rFonts w:hint="eastAsia" w:ascii="仿宋_GB2312" w:hAnsi="仿宋_GB2312" w:cs="仿宋_GB2312"/>
          <w:szCs w:val="32"/>
        </w:rPr>
      </w:pPr>
    </w:p>
    <w:p>
      <w:pPr>
        <w:rPr>
          <w:rFonts w:hint="eastAsia" w:ascii="仿宋_GB2312" w:hAnsi="仿宋_GB2312" w:cs="仿宋_GB2312"/>
          <w:szCs w:val="32"/>
        </w:rPr>
      </w:pPr>
    </w:p>
    <w:p>
      <w:pPr>
        <w:ind w:firstLine="57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</w:t>
      </w:r>
    </w:p>
    <w:p>
      <w:pPr>
        <w:ind w:firstLine="2240" w:firstLineChars="7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广州市花都区中小企业助保贷业务办公室</w:t>
      </w:r>
    </w:p>
    <w:p>
      <w:pPr>
        <w:ind w:firstLine="570"/>
        <w:rPr>
          <w:rFonts w:hint="eastAsia"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zCs w:val="32"/>
        </w:rPr>
        <w:t xml:space="preserve">                        </w:t>
      </w:r>
      <w:r>
        <w:rPr>
          <w:rFonts w:hint="eastAsia" w:ascii="仿宋_GB2312" w:hAnsi="仿宋_GB2312" w:cs="仿宋_GB231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Cs w:val="32"/>
        </w:rPr>
        <w:t>日</w:t>
      </w:r>
    </w:p>
    <w:p>
      <w:pPr>
        <w:rPr>
          <w:rFonts w:hint="eastAsia"/>
          <w:b/>
          <w:bCs/>
          <w:sz w:val="24"/>
        </w:rPr>
      </w:pPr>
    </w:p>
    <w:p>
      <w:pPr>
        <w:spacing w:line="520" w:lineRule="exact"/>
        <w:rPr>
          <w:rFonts w:hint="eastAsia"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注：本书自银行收到之日起15个工作日内有效。若银行未在有效期内放款，则本书失效，银行须向助保贷办公室重新申请《助保贷业务备案书》。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106CC"/>
    <w:rsid w:val="001F0837"/>
    <w:rsid w:val="2D000CA0"/>
    <w:rsid w:val="4B6106CC"/>
    <w:rsid w:val="4CB56DE6"/>
    <w:rsid w:val="5C3F150A"/>
    <w:rsid w:val="70521489"/>
    <w:rsid w:val="7B2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2019-11-26T00:48:00Z</dcterms:created>
  <dc:creator>lcl</dc:creator>
  <cp:lastModifiedBy>lcl</cp:lastModifiedBy>
  <dcterms:modified xsi:type="dcterms:W3CDTF">2019-11-26T00:55:31Z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