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</w:rPr>
        <w:t>附件1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776"/>
        <w:gridCol w:w="469"/>
        <w:gridCol w:w="94"/>
        <w:gridCol w:w="262"/>
        <w:gridCol w:w="295"/>
        <w:gridCol w:w="111"/>
        <w:gridCol w:w="450"/>
        <w:gridCol w:w="213"/>
        <w:gridCol w:w="72"/>
        <w:gridCol w:w="706"/>
        <w:gridCol w:w="150"/>
        <w:gridCol w:w="286"/>
        <w:gridCol w:w="535"/>
        <w:gridCol w:w="315"/>
        <w:gridCol w:w="458"/>
        <w:gridCol w:w="112"/>
        <w:gridCol w:w="118"/>
        <w:gridCol w:w="1074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5000" w:type="pct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方正小标宋简体" w:cs="方正小标宋简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36"/>
                <w:szCs w:val="36"/>
              </w:rPr>
              <w:t>花都区农村宅基地和建房（规划许可）申请表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1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申请户主信息</w:t>
            </w:r>
          </w:p>
        </w:tc>
        <w:tc>
          <w:tcPr>
            <w:tcW w:w="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65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45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52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宋体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 xml:space="preserve">  岁</w:t>
            </w:r>
          </w:p>
        </w:tc>
        <w:tc>
          <w:tcPr>
            <w:tcW w:w="69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1292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户口所在地</w:t>
            </w:r>
          </w:p>
        </w:tc>
        <w:tc>
          <w:tcPr>
            <w:tcW w:w="189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51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家庭成员信息</w:t>
            </w:r>
          </w:p>
        </w:tc>
        <w:tc>
          <w:tcPr>
            <w:tcW w:w="73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44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844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与户主关系</w:t>
            </w:r>
          </w:p>
        </w:tc>
        <w:tc>
          <w:tcPr>
            <w:tcW w:w="57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189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51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4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51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4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51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4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4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现宅基地及农房情况</w:t>
            </w:r>
          </w:p>
        </w:tc>
        <w:tc>
          <w:tcPr>
            <w:tcW w:w="78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宅基地面积</w:t>
            </w:r>
          </w:p>
        </w:tc>
        <w:tc>
          <w:tcPr>
            <w:tcW w:w="65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建筑面积</w:t>
            </w:r>
          </w:p>
        </w:tc>
        <w:tc>
          <w:tcPr>
            <w:tcW w:w="66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权属证书号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1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7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现宅基地处置情况</w:t>
            </w:r>
            <w:bookmarkStart w:id="0" w:name="_GoBack"/>
            <w:bookmarkEnd w:id="0"/>
          </w:p>
        </w:tc>
        <w:tc>
          <w:tcPr>
            <w:tcW w:w="3305" w:type="pct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 xml:space="preserve">1.保留（    </w:t>
            </w:r>
            <w:r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）；2.退给村集体；3.其他（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拟申请宅基地及建房（规划许可）情况</w:t>
            </w:r>
          </w:p>
        </w:tc>
        <w:tc>
          <w:tcPr>
            <w:tcW w:w="78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宅基地面积</w:t>
            </w:r>
          </w:p>
        </w:tc>
        <w:tc>
          <w:tcPr>
            <w:tcW w:w="1492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20" w:rightChars="100" w:firstLine="0" w:firstLineChars="0"/>
              <w:jc w:val="right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03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房基占地面积</w:t>
            </w:r>
          </w:p>
        </w:tc>
        <w:tc>
          <w:tcPr>
            <w:tcW w:w="130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20" w:rightChars="100" w:firstLine="0" w:firstLineChars="0"/>
              <w:jc w:val="right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地址</w:t>
            </w:r>
          </w:p>
        </w:tc>
        <w:tc>
          <w:tcPr>
            <w:tcW w:w="4028" w:type="pct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四至</w:t>
            </w:r>
          </w:p>
        </w:tc>
        <w:tc>
          <w:tcPr>
            <w:tcW w:w="2590" w:type="pct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东至:              南至:</w:t>
            </w:r>
          </w:p>
        </w:tc>
        <w:tc>
          <w:tcPr>
            <w:tcW w:w="1437" w:type="pct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建房类型：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1.原址翻建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2.改扩建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90" w:type="pct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西至:              北至:</w:t>
            </w:r>
          </w:p>
        </w:tc>
        <w:tc>
          <w:tcPr>
            <w:tcW w:w="1437" w:type="pct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地类</w:t>
            </w:r>
          </w:p>
        </w:tc>
        <w:tc>
          <w:tcPr>
            <w:tcW w:w="2590" w:type="pct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1.建设用地    2.未利用地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3.农用地（耕地、林地、草地、其它）</w:t>
            </w:r>
          </w:p>
        </w:tc>
        <w:tc>
          <w:tcPr>
            <w:tcW w:w="1437" w:type="pct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3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住房建筑面积</w:t>
            </w:r>
          </w:p>
        </w:tc>
        <w:tc>
          <w:tcPr>
            <w:tcW w:w="669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4" w:leftChars="48" w:firstLine="0" w:firstLineChars="0"/>
              <w:jc w:val="right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建筑层数</w:t>
            </w:r>
          </w:p>
        </w:tc>
        <w:tc>
          <w:tcPr>
            <w:tcW w:w="76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层</w:t>
            </w:r>
          </w:p>
        </w:tc>
        <w:tc>
          <w:tcPr>
            <w:tcW w:w="76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建筑高度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83" w:type="pct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是否征求相邻权利人意见：1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.是</w:t>
            </w: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hint="eastAsia" w:eastAsia="宋体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 xml:space="preserve">  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5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理由</w:t>
            </w:r>
          </w:p>
        </w:tc>
        <w:tc>
          <w:tcPr>
            <w:tcW w:w="4483" w:type="pct"/>
            <w:gridSpan w:val="1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 xml:space="preserve">                          申请人：                   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5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农村集体经济组织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意见</w:t>
            </w:r>
          </w:p>
        </w:tc>
        <w:tc>
          <w:tcPr>
            <w:tcW w:w="4483" w:type="pct"/>
            <w:gridSpan w:val="1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960" w:firstLineChars="400"/>
              <w:jc w:val="left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（盖章）</w:t>
            </w:r>
            <w:r>
              <w:rPr>
                <w:rFonts w:hint="eastAsia" w:eastAsia="宋体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负责人：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5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村级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组织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意见</w:t>
            </w:r>
          </w:p>
        </w:tc>
        <w:tc>
          <w:tcPr>
            <w:tcW w:w="4483" w:type="pct"/>
            <w:gridSpan w:val="1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960" w:firstLineChars="400"/>
              <w:jc w:val="left"/>
              <w:textAlignment w:val="auto"/>
              <w:rPr>
                <w:rFonts w:ascii="Times New Roman" w:hAnsi="Times New Roman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（盖章）</w:t>
            </w:r>
            <w:r>
              <w:rPr>
                <w:rFonts w:hint="eastAsia" w:eastAsia="宋体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仿宋_GB2312"/>
                <w:b w:val="0"/>
                <w:bCs w:val="0"/>
                <w:sz w:val="24"/>
                <w:szCs w:val="24"/>
              </w:rPr>
              <w:t>负责人：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29EA"/>
    <w:rsid w:val="157D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区司法局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2022-01-04T08:13:00Z</dcterms:created>
  <dc:creator>雨晴</dc:creator>
  <cp:lastModifiedBy>雨晴</cp:lastModifiedBy>
  <dcterms:modified xsi:type="dcterms:W3CDTF">2022-01-04T08:14:26Z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